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623"/>
        <w:gridCol w:w="2390"/>
        <w:gridCol w:w="10"/>
        <w:gridCol w:w="1774"/>
        <w:gridCol w:w="224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沈阳友维机械有限公司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辽宁省沈阳经济技术开发区开发北二十一号路8-3号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李玉刚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6</w:t>
            </w:r>
            <w:r>
              <w:rPr>
                <w:rFonts w:hint="eastAsia"/>
                <w:snapToGrid w:val="0"/>
                <w:kern w:val="0"/>
                <w:lang w:eastAsia="zh-CN"/>
              </w:rPr>
              <w:t>ZW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W</w:t>
            </w:r>
            <w:r>
              <w:rPr>
                <w:rFonts w:hint="eastAsia"/>
                <w:snapToGrid w:val="0"/>
                <w:kern w:val="0"/>
                <w:lang w:eastAsia="zh-CN"/>
              </w:rPr>
              <w:t>-0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05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  <w:bookmarkStart w:id="0" w:name="_GoBack"/>
            <w:bookmarkEnd w:id="0"/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2026.05.08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李玉刚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2026.05.14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李玉刚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463165"/>
                  <wp:effectExtent l="0" t="0" r="11430" b="13335"/>
                  <wp:docPr id="1" name="图片 1" descr="d4d1297ffa3947e3c5e7a3b2e5ae2e6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4d1297ffa3947e3c5e7a3b2e5ae2e69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46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898265" cy="2731135"/>
                  <wp:effectExtent l="0" t="0" r="6985" b="12065"/>
                  <wp:docPr id="2" name="图片 2" descr="53016f4da96d7602664a3c6aaa8d2e8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3016f4da96d7602664a3c6aaa8d2e8d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265" cy="273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AA94099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E8D1F17"/>
    <w:rsid w:val="5F610B8F"/>
    <w:rsid w:val="5FA12D39"/>
    <w:rsid w:val="610619ED"/>
    <w:rsid w:val="61CC7E2E"/>
    <w:rsid w:val="63253C81"/>
    <w:rsid w:val="6635067F"/>
    <w:rsid w:val="686A0AB4"/>
    <w:rsid w:val="69095DDF"/>
    <w:rsid w:val="6CD13DBC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165</Words>
  <Characters>199</Characters>
  <Lines>2</Lines>
  <Paragraphs>1</Paragraphs>
  <TotalTime>0</TotalTime>
  <ScaleCrop>false</ScaleCrop>
  <LinksUpToDate>false</LinksUpToDate>
  <CharactersWithSpaces>199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刘丽新</cp:lastModifiedBy>
  <dcterms:modified xsi:type="dcterms:W3CDTF">2026-05-18T00:51:37Z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